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57" w:rsidRPr="00D77A11" w:rsidRDefault="00E10757" w:rsidP="004935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77A11">
        <w:rPr>
          <w:rFonts w:ascii="Times New Roman" w:hAnsi="Times New Roman"/>
          <w:b/>
          <w:sz w:val="28"/>
          <w:szCs w:val="28"/>
          <w:lang w:val="uk-UA"/>
        </w:rPr>
        <w:t xml:space="preserve">ЗАРОДЖЕННЯ ТА ФОРМУВАННЯ </w:t>
      </w:r>
    </w:p>
    <w:p w:rsidR="00E10757" w:rsidRPr="00D77A11" w:rsidRDefault="00E10757" w:rsidP="004935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77A11">
        <w:rPr>
          <w:rFonts w:ascii="Times New Roman" w:hAnsi="Times New Roman"/>
          <w:b/>
          <w:sz w:val="28"/>
          <w:szCs w:val="28"/>
          <w:lang w:val="uk-UA"/>
        </w:rPr>
        <w:t>СИСТЕМИ ДИТЯЧО-ЮНАЦЬКОГО ТУРИЗМУ В УКРАЇНІ</w:t>
      </w:r>
    </w:p>
    <w:p w:rsidR="00E10757" w:rsidRPr="00D77A11" w:rsidRDefault="00E10757" w:rsidP="004935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54FA024D" wp14:editId="16372E13">
            <wp:simplePos x="0" y="0"/>
            <wp:positionH relativeFrom="margin">
              <wp:posOffset>-76200</wp:posOffset>
            </wp:positionH>
            <wp:positionV relativeFrom="margin">
              <wp:posOffset>552450</wp:posOffset>
            </wp:positionV>
            <wp:extent cx="1914525" cy="1292225"/>
            <wp:effectExtent l="0" t="0" r="9525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9054570_14945_html_m3542109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0757" w:rsidRDefault="00E10757" w:rsidP="004935B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7A11">
        <w:rPr>
          <w:rFonts w:ascii="Times New Roman" w:hAnsi="Times New Roman"/>
          <w:sz w:val="28"/>
          <w:szCs w:val="28"/>
          <w:lang w:val="uk-UA"/>
        </w:rPr>
        <w:t xml:space="preserve">Дитячо-юнацький </w:t>
      </w:r>
      <w:r w:rsidRPr="00E10757">
        <w:rPr>
          <w:rFonts w:ascii="Times New Roman" w:hAnsi="Times New Roman"/>
          <w:b/>
          <w:sz w:val="28"/>
          <w:szCs w:val="28"/>
          <w:lang w:val="uk-UA"/>
        </w:rPr>
        <w:t>туризм</w:t>
      </w:r>
      <w:r w:rsidRPr="00D77A11">
        <w:rPr>
          <w:rFonts w:ascii="Times New Roman" w:hAnsi="Times New Roman"/>
          <w:sz w:val="28"/>
          <w:szCs w:val="28"/>
          <w:lang w:val="uk-UA"/>
        </w:rPr>
        <w:t xml:space="preserve"> в Україні як територіальна соціально-економічна система сформувався протягом певного історичного періоду. Розвиток дитячо-юнацького туризму в нашій країні можна умовно розділити на </w:t>
      </w:r>
      <w:r w:rsidRPr="00E10757">
        <w:rPr>
          <w:rFonts w:ascii="Times New Roman" w:hAnsi="Times New Roman"/>
          <w:b/>
          <w:sz w:val="28"/>
          <w:szCs w:val="28"/>
          <w:lang w:val="uk-UA"/>
        </w:rPr>
        <w:t>три великих етап</w:t>
      </w:r>
      <w:bookmarkStart w:id="0" w:name="_GoBack"/>
      <w:bookmarkEnd w:id="0"/>
      <w:r w:rsidRPr="00E10757">
        <w:rPr>
          <w:rFonts w:ascii="Times New Roman" w:hAnsi="Times New Roman"/>
          <w:b/>
          <w:sz w:val="28"/>
          <w:szCs w:val="28"/>
          <w:lang w:val="uk-UA"/>
        </w:rPr>
        <w:t>и:</w:t>
      </w:r>
      <w:r w:rsidRPr="00D77A1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0757">
        <w:rPr>
          <w:rFonts w:ascii="Times New Roman" w:hAnsi="Times New Roman"/>
          <w:color w:val="548DD4" w:themeColor="text2" w:themeTint="99"/>
          <w:sz w:val="28"/>
          <w:szCs w:val="28"/>
          <w:lang w:val="uk-UA"/>
        </w:rPr>
        <w:t>І – його зародження та формування</w:t>
      </w:r>
      <w:r w:rsidRPr="00D77A11">
        <w:rPr>
          <w:rFonts w:ascii="Times New Roman" w:hAnsi="Times New Roman"/>
          <w:sz w:val="28"/>
          <w:szCs w:val="28"/>
          <w:lang w:val="uk-UA"/>
        </w:rPr>
        <w:t xml:space="preserve"> організаційної структури (до 1931 року - відкриття республіканської дитячої </w:t>
      </w:r>
      <w:proofErr w:type="spellStart"/>
      <w:r w:rsidRPr="00D77A11">
        <w:rPr>
          <w:rFonts w:ascii="Times New Roman" w:hAnsi="Times New Roman"/>
          <w:sz w:val="28"/>
          <w:szCs w:val="28"/>
          <w:lang w:val="uk-UA"/>
        </w:rPr>
        <w:t>екскурсійно-</w:t>
      </w:r>
      <w:proofErr w:type="spellEnd"/>
      <w:r w:rsidRPr="00D77A11">
        <w:rPr>
          <w:rFonts w:ascii="Times New Roman" w:hAnsi="Times New Roman"/>
          <w:sz w:val="28"/>
          <w:szCs w:val="28"/>
          <w:lang w:val="uk-UA"/>
        </w:rPr>
        <w:t xml:space="preserve"> туристської станції), </w:t>
      </w:r>
      <w:r w:rsidRPr="00E10757">
        <w:rPr>
          <w:rFonts w:ascii="Times New Roman" w:hAnsi="Times New Roman"/>
          <w:color w:val="548DD4" w:themeColor="text2" w:themeTint="99"/>
          <w:sz w:val="28"/>
          <w:szCs w:val="28"/>
          <w:lang w:val="uk-UA"/>
        </w:rPr>
        <w:t>ІІ – становлення та формування</w:t>
      </w:r>
      <w:r w:rsidRPr="00D77A11">
        <w:rPr>
          <w:rFonts w:ascii="Times New Roman" w:hAnsi="Times New Roman"/>
          <w:sz w:val="28"/>
          <w:szCs w:val="28"/>
          <w:lang w:val="uk-UA"/>
        </w:rPr>
        <w:t xml:space="preserve"> територіальної структури дитячо-юнацького туризму (1931 - 1990 роки), </w:t>
      </w:r>
      <w:r w:rsidRPr="00E10757">
        <w:rPr>
          <w:rFonts w:ascii="Times New Roman" w:hAnsi="Times New Roman"/>
          <w:color w:val="548DD4" w:themeColor="text2" w:themeTint="99"/>
          <w:sz w:val="28"/>
          <w:szCs w:val="28"/>
          <w:lang w:val="uk-UA"/>
        </w:rPr>
        <w:t>ІІІ – становлення сучасної організаційно-територіальної структури</w:t>
      </w:r>
      <w:r w:rsidRPr="00D77A11">
        <w:rPr>
          <w:rFonts w:ascii="Times New Roman" w:hAnsi="Times New Roman"/>
          <w:sz w:val="28"/>
          <w:szCs w:val="28"/>
          <w:lang w:val="uk-UA"/>
        </w:rPr>
        <w:t xml:space="preserve"> дитячо-юнацького туризму в незалежній Україні (з 1991 року по теперішній час).</w:t>
      </w:r>
    </w:p>
    <w:p w:rsidR="00E10757" w:rsidRPr="00D77A11" w:rsidRDefault="00E10757" w:rsidP="004935BC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5DEF4A2B" wp14:editId="3FFD4776">
            <wp:extent cx="4286250" cy="2838450"/>
            <wp:effectExtent l="171450" t="171450" r="381000" b="3619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876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838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10757" w:rsidRPr="00D77A11" w:rsidRDefault="00E10757" w:rsidP="004935B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10757">
        <w:rPr>
          <w:rFonts w:ascii="Times New Roman" w:hAnsi="Times New Roman"/>
          <w:b/>
          <w:sz w:val="28"/>
          <w:szCs w:val="28"/>
          <w:lang w:val="uk-UA"/>
        </w:rPr>
        <w:t>Туризм</w:t>
      </w:r>
      <w:r w:rsidRPr="00D77A11">
        <w:rPr>
          <w:rFonts w:ascii="Times New Roman" w:hAnsi="Times New Roman"/>
          <w:sz w:val="28"/>
          <w:szCs w:val="28"/>
          <w:lang w:val="uk-UA"/>
        </w:rPr>
        <w:t>, як соціально явище нового часу, став дітищем промислової революції, коли крах феодалізму в Західній Європі висунув нові вимоги до виховання підростаючого покоління. В кінці ХVII та на початку XVIII століття у школах Англії, Франції, Німеччини, Австрії та інших країн при вивченні окремих предметів вчителі почали використовувати в роботі з учнями пішохідні прогулянки та поїздки за межі міст. Ці найпростіші форми подорожей отримали назву екскурсій. Потрібно було майже два століття, щоб від організації прогулянок та нетривалих гірських подорожей туризм перетворився в організований рух.</w:t>
      </w:r>
    </w:p>
    <w:p w:rsidR="00E10757" w:rsidRPr="00D77A11" w:rsidRDefault="00E10757" w:rsidP="004935B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7A11">
        <w:rPr>
          <w:rFonts w:ascii="Times New Roman" w:hAnsi="Times New Roman"/>
          <w:sz w:val="28"/>
          <w:szCs w:val="28"/>
          <w:lang w:val="uk-UA"/>
        </w:rPr>
        <w:t>Першу відому дальню екскурсію в Україні здійснила група студентів Новоросійського університету (м. Одеса) по гірському Криму в 1876 році. Керував нею професор геології І.А.</w:t>
      </w:r>
      <w:proofErr w:type="spellStart"/>
      <w:r w:rsidRPr="00D77A11">
        <w:rPr>
          <w:rFonts w:ascii="Times New Roman" w:hAnsi="Times New Roman"/>
          <w:sz w:val="28"/>
          <w:szCs w:val="28"/>
          <w:lang w:val="uk-UA"/>
        </w:rPr>
        <w:t>Головкінський</w:t>
      </w:r>
      <w:proofErr w:type="spellEnd"/>
      <w:r w:rsidRPr="00D77A1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10757" w:rsidRPr="00D77A11" w:rsidRDefault="00E10757" w:rsidP="004935B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7A11">
        <w:rPr>
          <w:rFonts w:ascii="Times New Roman" w:hAnsi="Times New Roman"/>
          <w:sz w:val="28"/>
          <w:szCs w:val="28"/>
          <w:lang w:val="uk-UA"/>
        </w:rPr>
        <w:t xml:space="preserve">Педагогічну ж доцільність туризму і краєзнавства вперше в Росії теоретично </w:t>
      </w:r>
      <w:proofErr w:type="spellStart"/>
      <w:r w:rsidRPr="00D77A11">
        <w:rPr>
          <w:rFonts w:ascii="Times New Roman" w:hAnsi="Times New Roman"/>
          <w:sz w:val="28"/>
          <w:szCs w:val="28"/>
          <w:lang w:val="uk-UA"/>
        </w:rPr>
        <w:t>обгрунтував</w:t>
      </w:r>
      <w:proofErr w:type="spellEnd"/>
      <w:r w:rsidRPr="00D77A11">
        <w:rPr>
          <w:rFonts w:ascii="Times New Roman" w:hAnsi="Times New Roman"/>
          <w:sz w:val="28"/>
          <w:szCs w:val="28"/>
          <w:lang w:val="uk-UA"/>
        </w:rPr>
        <w:t xml:space="preserve"> К.Д.</w:t>
      </w:r>
      <w:proofErr w:type="spellStart"/>
      <w:r w:rsidRPr="00D77A11">
        <w:rPr>
          <w:rFonts w:ascii="Times New Roman" w:hAnsi="Times New Roman"/>
          <w:sz w:val="28"/>
          <w:szCs w:val="28"/>
          <w:lang w:val="uk-UA"/>
        </w:rPr>
        <w:t>Ушинськкй</w:t>
      </w:r>
      <w:proofErr w:type="spellEnd"/>
      <w:r w:rsidRPr="00D77A11">
        <w:rPr>
          <w:rFonts w:ascii="Times New Roman" w:hAnsi="Times New Roman"/>
          <w:sz w:val="28"/>
          <w:szCs w:val="28"/>
          <w:lang w:val="uk-UA"/>
        </w:rPr>
        <w:t xml:space="preserve">. Він вперше дав визначення краєзнавства як педагогічного поняття, виділяючи в ньому суспільно-економічний, </w:t>
      </w:r>
      <w:proofErr w:type="spellStart"/>
      <w:r w:rsidRPr="00D77A11">
        <w:rPr>
          <w:rFonts w:ascii="Times New Roman" w:hAnsi="Times New Roman"/>
          <w:sz w:val="28"/>
          <w:szCs w:val="28"/>
          <w:lang w:val="uk-UA"/>
        </w:rPr>
        <w:t>освітньо-виховний</w:t>
      </w:r>
      <w:proofErr w:type="spellEnd"/>
      <w:r w:rsidRPr="00D77A1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7A11">
        <w:rPr>
          <w:rFonts w:ascii="Times New Roman" w:hAnsi="Times New Roman"/>
          <w:sz w:val="28"/>
          <w:szCs w:val="28"/>
          <w:lang w:val="uk-UA"/>
        </w:rPr>
        <w:lastRenderedPageBreak/>
        <w:t xml:space="preserve">та методичний аспекти. У краєзнавстві К.Д.Ушинський вбачав насамперед могутній засіб вивчення Росії. Він вважав, що однією з причин відсталості країни є </w:t>
      </w:r>
      <w:proofErr w:type="spellStart"/>
      <w:r w:rsidRPr="00D77A11">
        <w:rPr>
          <w:rFonts w:ascii="Times New Roman" w:hAnsi="Times New Roman"/>
          <w:sz w:val="28"/>
          <w:szCs w:val="28"/>
          <w:lang w:val="uk-UA"/>
        </w:rPr>
        <w:t>недослідженність</w:t>
      </w:r>
      <w:proofErr w:type="spellEnd"/>
      <w:r w:rsidRPr="00D77A11">
        <w:rPr>
          <w:rFonts w:ascii="Times New Roman" w:hAnsi="Times New Roman"/>
          <w:sz w:val="28"/>
          <w:szCs w:val="28"/>
          <w:lang w:val="uk-UA"/>
        </w:rPr>
        <w:t xml:space="preserve"> її природних ресурсів. У зв'язку з цим педагог наголошував на необхідності ввести в початковій школі вивчення спеціального предмета - </w:t>
      </w:r>
      <w:proofErr w:type="spellStart"/>
      <w:r w:rsidRPr="00D77A11">
        <w:rPr>
          <w:rFonts w:ascii="Times New Roman" w:hAnsi="Times New Roman"/>
          <w:sz w:val="28"/>
          <w:szCs w:val="28"/>
          <w:lang w:val="uk-UA"/>
        </w:rPr>
        <w:t>батьківщинознавства</w:t>
      </w:r>
      <w:proofErr w:type="spellEnd"/>
      <w:r w:rsidRPr="00D77A11">
        <w:rPr>
          <w:rFonts w:ascii="Times New Roman" w:hAnsi="Times New Roman"/>
          <w:sz w:val="28"/>
          <w:szCs w:val="28"/>
          <w:lang w:val="uk-UA"/>
        </w:rPr>
        <w:t xml:space="preserve">. Цей курс, на думку Ушинського, мав бути пристосований до "горизонту кожної місцевості" і враховувати пізнавальні можливості учнів. Класичним прикладом використання краєзнавства у навчанні став його підручник "Рідне слово", побудований на </w:t>
      </w:r>
      <w:proofErr w:type="spellStart"/>
      <w:r w:rsidRPr="00D77A11">
        <w:rPr>
          <w:rFonts w:ascii="Times New Roman" w:hAnsi="Times New Roman"/>
          <w:sz w:val="28"/>
          <w:szCs w:val="28"/>
          <w:lang w:val="uk-UA"/>
        </w:rPr>
        <w:t>прицині</w:t>
      </w:r>
      <w:proofErr w:type="spellEnd"/>
      <w:r w:rsidRPr="00D77A11">
        <w:rPr>
          <w:rFonts w:ascii="Times New Roman" w:hAnsi="Times New Roman"/>
          <w:sz w:val="28"/>
          <w:szCs w:val="28"/>
          <w:lang w:val="uk-UA"/>
        </w:rPr>
        <w:t xml:space="preserve"> послідовного і всебічного вивчення своєї місцевості. Ушинський вважав, що природу треба вивчати в тісному зв'язку із працею і побутом людей. Великий педагог уперше висловив думку про те, що краєзнавство є важливим засобом здійснення </w:t>
      </w:r>
      <w:proofErr w:type="spellStart"/>
      <w:r w:rsidRPr="00D77A11">
        <w:rPr>
          <w:rFonts w:ascii="Times New Roman" w:hAnsi="Times New Roman"/>
          <w:sz w:val="28"/>
          <w:szCs w:val="28"/>
          <w:lang w:val="uk-UA"/>
        </w:rPr>
        <w:t>міжпрєдметних</w:t>
      </w:r>
      <w:proofErr w:type="spellEnd"/>
      <w:r w:rsidRPr="00D77A11">
        <w:rPr>
          <w:rFonts w:ascii="Times New Roman" w:hAnsi="Times New Roman"/>
          <w:sz w:val="28"/>
          <w:szCs w:val="28"/>
          <w:lang w:val="uk-UA"/>
        </w:rPr>
        <w:t xml:space="preserve"> зв'язків у навчанні. У кожному районі, зазначав він, сконцентровано чимало відомостей - географічних, історичних, етнографічних, статистичних та інших. Вчитель повинен уміло використовувати їх у навчальному процесі.</w:t>
      </w:r>
    </w:p>
    <w:p w:rsidR="00E10757" w:rsidRPr="00D77A11" w:rsidRDefault="00E10757" w:rsidP="004935B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7A11">
        <w:rPr>
          <w:rFonts w:ascii="Times New Roman" w:hAnsi="Times New Roman"/>
          <w:sz w:val="28"/>
          <w:szCs w:val="28"/>
          <w:lang w:val="uk-UA"/>
        </w:rPr>
        <w:t>Чимало зробив для розвитку туризму і краєзнавства учень і послідовник К.Д.</w:t>
      </w:r>
      <w:proofErr w:type="spellStart"/>
      <w:r w:rsidRPr="00D77A11">
        <w:rPr>
          <w:rFonts w:ascii="Times New Roman" w:hAnsi="Times New Roman"/>
          <w:sz w:val="28"/>
          <w:szCs w:val="28"/>
          <w:lang w:val="uk-UA"/>
        </w:rPr>
        <w:t>Ушинсьхого</w:t>
      </w:r>
      <w:proofErr w:type="spellEnd"/>
      <w:r w:rsidRPr="00D77A11">
        <w:rPr>
          <w:rFonts w:ascii="Times New Roman" w:hAnsi="Times New Roman"/>
          <w:sz w:val="28"/>
          <w:szCs w:val="28"/>
          <w:lang w:val="uk-UA"/>
        </w:rPr>
        <w:t xml:space="preserve"> Д.Д.Семенов. Він розробив програму і систему уроків з краєзнавчого вивчення Петербурга, які передбачали всебічне ознайомлення з місцевістю шляхом проведення систематичних спостережень, прогулянок і екскурсій, визначив перелік картографічних умінь і навичок. Горизонт вивчення краю, на думку Д.Д.Семенова. послідовно повинен розширюватися від школи, вулиці, губернії до ознайомлення з типовими ландшафтами Європейської рівнини.</w:t>
      </w:r>
    </w:p>
    <w:p w:rsidR="00E10757" w:rsidRPr="00D77A11" w:rsidRDefault="00E10757" w:rsidP="004935B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7A11">
        <w:rPr>
          <w:rFonts w:ascii="Times New Roman" w:hAnsi="Times New Roman"/>
          <w:sz w:val="28"/>
          <w:szCs w:val="28"/>
          <w:lang w:val="uk-UA"/>
        </w:rPr>
        <w:t xml:space="preserve">Наприкінці XIX - на початку XX століття у школах Росії починають поширюватися навчальні екскурсії як новий метод навчання, спрямований на пізнання учнями явищ природи і людської діяльності. У цей період виникають перші екскурсійні установи. Цікаво, що департамент залізниць в  1899 році встановив 75-відсоткову </w:t>
      </w:r>
      <w:proofErr w:type="spellStart"/>
      <w:r w:rsidRPr="00D77A11">
        <w:rPr>
          <w:rFonts w:ascii="Times New Roman" w:hAnsi="Times New Roman"/>
          <w:sz w:val="28"/>
          <w:szCs w:val="28"/>
          <w:lang w:val="uk-UA"/>
        </w:rPr>
        <w:t>льготну</w:t>
      </w:r>
      <w:proofErr w:type="spellEnd"/>
      <w:r w:rsidRPr="00D77A11">
        <w:rPr>
          <w:rFonts w:ascii="Times New Roman" w:hAnsi="Times New Roman"/>
          <w:sz w:val="28"/>
          <w:szCs w:val="28"/>
          <w:lang w:val="uk-UA"/>
        </w:rPr>
        <w:t xml:space="preserve"> знижку на проїзд шкільних екскурсій.</w:t>
      </w:r>
    </w:p>
    <w:p w:rsidR="00E10757" w:rsidRPr="00D77A11" w:rsidRDefault="00E10757" w:rsidP="004935B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7A11">
        <w:rPr>
          <w:rFonts w:ascii="Times New Roman" w:hAnsi="Times New Roman"/>
          <w:sz w:val="28"/>
          <w:szCs w:val="28"/>
          <w:lang w:val="uk-UA"/>
        </w:rPr>
        <w:t>У XIX ст. з'являються перші туристські клуби, а у 1895 році створюється перша туристська організація - Російське товариство туристів. В Одесі з 1890 року починає діяти "</w:t>
      </w:r>
      <w:proofErr w:type="spellStart"/>
      <w:r w:rsidRPr="00D77A11">
        <w:rPr>
          <w:rFonts w:ascii="Times New Roman" w:hAnsi="Times New Roman"/>
          <w:sz w:val="28"/>
          <w:szCs w:val="28"/>
          <w:lang w:val="uk-UA"/>
        </w:rPr>
        <w:t>Кримский</w:t>
      </w:r>
      <w:proofErr w:type="spellEnd"/>
      <w:r w:rsidRPr="00D77A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77A11">
        <w:rPr>
          <w:rFonts w:ascii="Times New Roman" w:hAnsi="Times New Roman"/>
          <w:sz w:val="28"/>
          <w:szCs w:val="28"/>
          <w:lang w:val="uk-UA"/>
        </w:rPr>
        <w:t>горний</w:t>
      </w:r>
      <w:proofErr w:type="spellEnd"/>
      <w:r w:rsidRPr="00D77A11">
        <w:rPr>
          <w:rFonts w:ascii="Times New Roman" w:hAnsi="Times New Roman"/>
          <w:sz w:val="28"/>
          <w:szCs w:val="28"/>
          <w:lang w:val="uk-UA"/>
        </w:rPr>
        <w:t xml:space="preserve"> клуб", який згодом був перейменований у "</w:t>
      </w:r>
      <w:proofErr w:type="spellStart"/>
      <w:r w:rsidRPr="00D77A11">
        <w:rPr>
          <w:rFonts w:ascii="Times New Roman" w:hAnsi="Times New Roman"/>
          <w:sz w:val="28"/>
          <w:szCs w:val="28"/>
          <w:lang w:val="uk-UA"/>
        </w:rPr>
        <w:t>Кримско-Кавказский</w:t>
      </w:r>
      <w:proofErr w:type="spellEnd"/>
      <w:r w:rsidRPr="00D77A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77A11">
        <w:rPr>
          <w:rFonts w:ascii="Times New Roman" w:hAnsi="Times New Roman"/>
          <w:sz w:val="28"/>
          <w:szCs w:val="28"/>
          <w:lang w:val="uk-UA"/>
        </w:rPr>
        <w:t>горний</w:t>
      </w:r>
      <w:proofErr w:type="spellEnd"/>
      <w:r w:rsidRPr="00D77A11">
        <w:rPr>
          <w:rFonts w:ascii="Times New Roman" w:hAnsi="Times New Roman"/>
          <w:sz w:val="28"/>
          <w:szCs w:val="28"/>
          <w:lang w:val="uk-UA"/>
        </w:rPr>
        <w:t xml:space="preserve"> клуб", а в 1902 році відкриваються його філії в інших містах Росії, в тому числі в Севастополі і Ялті. Метою клубу було наукове дослідження місцевості, вивчення місцевих галузей сільського господарства, охорона природи та всіляких визначних місць. Із створенням товариства розпочалося краєзнавче вивчення Росії засобами туризму.</w:t>
      </w:r>
    </w:p>
    <w:p w:rsidR="00E10757" w:rsidRPr="00D77A11" w:rsidRDefault="00E10757" w:rsidP="004935B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7A11">
        <w:rPr>
          <w:rFonts w:ascii="Times New Roman" w:hAnsi="Times New Roman"/>
          <w:sz w:val="28"/>
          <w:szCs w:val="28"/>
          <w:lang w:val="uk-UA"/>
        </w:rPr>
        <w:t xml:space="preserve">Розвитку туризму і краєзнавства в країні сприяло і створення у 1908 році "Комісії загальноосвітніх поїздок </w:t>
      </w:r>
      <w:proofErr w:type="spellStart"/>
      <w:r w:rsidRPr="00D77A11">
        <w:rPr>
          <w:rFonts w:ascii="Times New Roman" w:hAnsi="Times New Roman"/>
          <w:sz w:val="28"/>
          <w:szCs w:val="28"/>
          <w:lang w:val="uk-UA"/>
        </w:rPr>
        <w:t>вчителів'</w:t>
      </w:r>
      <w:proofErr w:type="spellEnd"/>
      <w:r w:rsidRPr="00D77A11">
        <w:rPr>
          <w:rFonts w:ascii="Times New Roman" w:hAnsi="Times New Roman"/>
          <w:sz w:val="28"/>
          <w:szCs w:val="28"/>
          <w:lang w:val="uk-UA"/>
        </w:rPr>
        <w:t>'. Комісія організовувала екскурсії і походи для вчителів, студентів, гімназистів, учнів. Були розроблені проекти маршрутів по країні. Два з них були по Криму та Волзі, три - по півночі Росії, шість - по Кавказу, один - по Уралу. Ці зони і сьогодні є центрами спортивного дитячого туризму.</w:t>
      </w:r>
    </w:p>
    <w:p w:rsidR="00E10757" w:rsidRPr="00D77A11" w:rsidRDefault="00E10757" w:rsidP="004935B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7A11">
        <w:rPr>
          <w:rFonts w:ascii="Times New Roman" w:hAnsi="Times New Roman"/>
          <w:sz w:val="28"/>
          <w:szCs w:val="28"/>
          <w:lang w:val="uk-UA"/>
        </w:rPr>
        <w:t>Однією з особливостей дореволюційного періоду в розвитку дитячо-юнацького туризму була значна кількість періодичних видань, що безпосередньо висвітлювали проблеми розвитку туристсько-краєзнавчої діяльності в навчальних закладах. Видавалися журнали - "</w:t>
      </w:r>
      <w:proofErr w:type="spellStart"/>
      <w:r w:rsidRPr="00D77A11">
        <w:rPr>
          <w:rFonts w:ascii="Times New Roman" w:hAnsi="Times New Roman"/>
          <w:sz w:val="28"/>
          <w:szCs w:val="28"/>
          <w:lang w:val="uk-UA"/>
        </w:rPr>
        <w:t>Русский</w:t>
      </w:r>
      <w:proofErr w:type="spellEnd"/>
      <w:r w:rsidRPr="00D77A11">
        <w:rPr>
          <w:rFonts w:ascii="Times New Roman" w:hAnsi="Times New Roman"/>
          <w:sz w:val="28"/>
          <w:szCs w:val="28"/>
          <w:lang w:val="uk-UA"/>
        </w:rPr>
        <w:t xml:space="preserve"> турист" (1899-1914), "Записки </w:t>
      </w:r>
      <w:proofErr w:type="spellStart"/>
      <w:r w:rsidRPr="00D77A11">
        <w:rPr>
          <w:rFonts w:ascii="Times New Roman" w:hAnsi="Times New Roman"/>
          <w:sz w:val="28"/>
          <w:szCs w:val="28"/>
          <w:lang w:val="uk-UA"/>
        </w:rPr>
        <w:t>Кримско-Кавказского</w:t>
      </w:r>
      <w:proofErr w:type="spellEnd"/>
      <w:r w:rsidRPr="00D77A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77A11">
        <w:rPr>
          <w:rFonts w:ascii="Times New Roman" w:hAnsi="Times New Roman"/>
          <w:sz w:val="28"/>
          <w:szCs w:val="28"/>
          <w:lang w:val="uk-UA"/>
        </w:rPr>
        <w:t>Горного</w:t>
      </w:r>
      <w:proofErr w:type="spellEnd"/>
      <w:r w:rsidRPr="00D77A11">
        <w:rPr>
          <w:rFonts w:ascii="Times New Roman" w:hAnsi="Times New Roman"/>
          <w:sz w:val="28"/>
          <w:szCs w:val="28"/>
          <w:lang w:val="uk-UA"/>
        </w:rPr>
        <w:t xml:space="preserve"> Клуба" (1891-1915). "</w:t>
      </w:r>
      <w:proofErr w:type="spellStart"/>
      <w:r w:rsidRPr="00D77A11">
        <w:rPr>
          <w:rFonts w:ascii="Times New Roman" w:hAnsi="Times New Roman"/>
          <w:sz w:val="28"/>
          <w:szCs w:val="28"/>
          <w:lang w:val="uk-UA"/>
        </w:rPr>
        <w:t>Экскурсионный</w:t>
      </w:r>
      <w:proofErr w:type="spellEnd"/>
      <w:r w:rsidRPr="00D77A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77A11">
        <w:rPr>
          <w:rFonts w:ascii="Times New Roman" w:hAnsi="Times New Roman"/>
          <w:sz w:val="28"/>
          <w:szCs w:val="28"/>
          <w:lang w:val="uk-UA"/>
        </w:rPr>
        <w:t>вестник</w:t>
      </w:r>
      <w:proofErr w:type="spellEnd"/>
      <w:r w:rsidRPr="00D77A11">
        <w:rPr>
          <w:rFonts w:ascii="Times New Roman" w:hAnsi="Times New Roman"/>
          <w:sz w:val="28"/>
          <w:szCs w:val="28"/>
          <w:lang w:val="uk-UA"/>
        </w:rPr>
        <w:t>" (1914-1916), "</w:t>
      </w:r>
      <w:proofErr w:type="spellStart"/>
      <w:r w:rsidRPr="00D77A11">
        <w:rPr>
          <w:rFonts w:ascii="Times New Roman" w:hAnsi="Times New Roman"/>
          <w:sz w:val="28"/>
          <w:szCs w:val="28"/>
          <w:lang w:val="uk-UA"/>
        </w:rPr>
        <w:t>Ежегодник</w:t>
      </w:r>
      <w:proofErr w:type="spellEnd"/>
      <w:r w:rsidRPr="00D77A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77A11">
        <w:rPr>
          <w:rFonts w:ascii="Times New Roman" w:hAnsi="Times New Roman"/>
          <w:sz w:val="28"/>
          <w:szCs w:val="28"/>
          <w:lang w:val="uk-UA"/>
        </w:rPr>
        <w:t>Русского</w:t>
      </w:r>
      <w:proofErr w:type="spellEnd"/>
      <w:r w:rsidRPr="00D77A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77A11">
        <w:rPr>
          <w:rFonts w:ascii="Times New Roman" w:hAnsi="Times New Roman"/>
          <w:sz w:val="28"/>
          <w:szCs w:val="28"/>
          <w:lang w:val="uk-UA"/>
        </w:rPr>
        <w:t>Горного</w:t>
      </w:r>
      <w:proofErr w:type="spellEnd"/>
      <w:r w:rsidRPr="00D77A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77A11">
        <w:rPr>
          <w:rFonts w:ascii="Times New Roman" w:hAnsi="Times New Roman"/>
          <w:sz w:val="28"/>
          <w:szCs w:val="28"/>
          <w:lang w:val="uk-UA"/>
        </w:rPr>
        <w:t>Общества</w:t>
      </w:r>
      <w:proofErr w:type="spellEnd"/>
      <w:r w:rsidRPr="00D77A11">
        <w:rPr>
          <w:rFonts w:ascii="Times New Roman" w:hAnsi="Times New Roman"/>
          <w:sz w:val="28"/>
          <w:szCs w:val="28"/>
          <w:lang w:val="uk-UA"/>
        </w:rPr>
        <w:t>" (1903-1936), "</w:t>
      </w:r>
      <w:proofErr w:type="spellStart"/>
      <w:r w:rsidRPr="00D77A11">
        <w:rPr>
          <w:rFonts w:ascii="Times New Roman" w:hAnsi="Times New Roman"/>
          <w:sz w:val="28"/>
          <w:szCs w:val="28"/>
          <w:lang w:val="uk-UA"/>
        </w:rPr>
        <w:t>Русский</w:t>
      </w:r>
      <w:proofErr w:type="spellEnd"/>
      <w:r w:rsidRPr="00D77A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77A11">
        <w:rPr>
          <w:rFonts w:ascii="Times New Roman" w:hAnsi="Times New Roman"/>
          <w:sz w:val="28"/>
          <w:szCs w:val="28"/>
          <w:lang w:val="uk-UA"/>
        </w:rPr>
        <w:t>экскурсант</w:t>
      </w:r>
      <w:proofErr w:type="spellEnd"/>
      <w:r w:rsidRPr="00D77A11">
        <w:rPr>
          <w:rFonts w:ascii="Times New Roman" w:hAnsi="Times New Roman"/>
          <w:sz w:val="28"/>
          <w:szCs w:val="28"/>
          <w:lang w:val="uk-UA"/>
        </w:rPr>
        <w:t>" (1913- 1917), "</w:t>
      </w:r>
      <w:proofErr w:type="spellStart"/>
      <w:r w:rsidRPr="00D77A11">
        <w:rPr>
          <w:rFonts w:ascii="Times New Roman" w:hAnsi="Times New Roman"/>
          <w:sz w:val="28"/>
          <w:szCs w:val="28"/>
          <w:lang w:val="uk-UA"/>
        </w:rPr>
        <w:t>Школьные</w:t>
      </w:r>
      <w:proofErr w:type="spellEnd"/>
      <w:r w:rsidRPr="00D77A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77A11">
        <w:rPr>
          <w:rFonts w:ascii="Times New Roman" w:hAnsi="Times New Roman"/>
          <w:sz w:val="28"/>
          <w:szCs w:val="28"/>
          <w:lang w:val="uk-UA"/>
        </w:rPr>
        <w:t>экскурсии</w:t>
      </w:r>
      <w:proofErr w:type="spellEnd"/>
      <w:r w:rsidRPr="00D77A11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D77A11">
        <w:rPr>
          <w:rFonts w:ascii="Times New Roman" w:hAnsi="Times New Roman"/>
          <w:sz w:val="28"/>
          <w:szCs w:val="28"/>
          <w:lang w:val="uk-UA"/>
        </w:rPr>
        <w:t>школьный</w:t>
      </w:r>
      <w:proofErr w:type="spellEnd"/>
      <w:r w:rsidRPr="00D77A11">
        <w:rPr>
          <w:rFonts w:ascii="Times New Roman" w:hAnsi="Times New Roman"/>
          <w:sz w:val="28"/>
          <w:szCs w:val="28"/>
          <w:lang w:val="uk-UA"/>
        </w:rPr>
        <w:t xml:space="preserve"> музей" (1913-1917).</w:t>
      </w:r>
    </w:p>
    <w:p w:rsidR="00E10757" w:rsidRPr="00D77A11" w:rsidRDefault="00E10757" w:rsidP="004935B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7A11">
        <w:rPr>
          <w:rFonts w:ascii="Times New Roman" w:hAnsi="Times New Roman"/>
          <w:sz w:val="28"/>
          <w:szCs w:val="28"/>
          <w:lang w:val="uk-UA"/>
        </w:rPr>
        <w:t>У 1918 році в Москві народним комісаріатом освіти РРФСР було організовано Центральне бюро шкільних екскурсій, до завдань якого входило надання допомоги учням, що здійснюють екскурсії. Потяг учнівської молоді до Москви і Петрограду в цей час був виключно великий.</w:t>
      </w:r>
    </w:p>
    <w:p w:rsidR="00E10757" w:rsidRPr="00D77A11" w:rsidRDefault="00E10757" w:rsidP="004935B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7A11">
        <w:rPr>
          <w:rFonts w:ascii="Times New Roman" w:hAnsi="Times New Roman"/>
          <w:sz w:val="28"/>
          <w:szCs w:val="28"/>
          <w:lang w:val="uk-UA"/>
        </w:rPr>
        <w:t>Взагалі ж в країні туристсько-краєзнавча діяльність за період 1918-1928 років була сконцентрована в позашкільних організаціях і проводилася у формі багатоденних подорожей (6-10 днів), екскурсій - "</w:t>
      </w:r>
      <w:proofErr w:type="spellStart"/>
      <w:r w:rsidRPr="00D77A11">
        <w:rPr>
          <w:rFonts w:ascii="Times New Roman" w:hAnsi="Times New Roman"/>
          <w:sz w:val="28"/>
          <w:szCs w:val="28"/>
          <w:lang w:val="uk-UA"/>
        </w:rPr>
        <w:t>кочівок</w:t>
      </w:r>
      <w:proofErr w:type="spellEnd"/>
      <w:r w:rsidRPr="00D77A11">
        <w:rPr>
          <w:rFonts w:ascii="Times New Roman" w:hAnsi="Times New Roman"/>
          <w:sz w:val="28"/>
          <w:szCs w:val="28"/>
          <w:lang w:val="uk-UA"/>
        </w:rPr>
        <w:t>", як їх тоді називали. Головною тематикою походів було вивчення сільськогосподарської праці та місцевих кустарних промислів.</w:t>
      </w:r>
    </w:p>
    <w:p w:rsidR="00203D3C" w:rsidRPr="00E10757" w:rsidRDefault="00203D3C" w:rsidP="004935BC">
      <w:pPr>
        <w:rPr>
          <w:lang w:val="uk-UA"/>
        </w:rPr>
      </w:pPr>
    </w:p>
    <w:sectPr w:rsidR="00203D3C" w:rsidRPr="00E10757" w:rsidSect="00E10757">
      <w:pgSz w:w="11909" w:h="16838"/>
      <w:pgMar w:top="720" w:right="720" w:bottom="720" w:left="720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6A"/>
    <w:rsid w:val="00203D3C"/>
    <w:rsid w:val="00232B6A"/>
    <w:rsid w:val="004935BC"/>
    <w:rsid w:val="005F71BF"/>
    <w:rsid w:val="00682FBB"/>
    <w:rsid w:val="007062DD"/>
    <w:rsid w:val="00A515E0"/>
    <w:rsid w:val="00E1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5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82FB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2FB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2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82FBB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682FBB"/>
    <w:pPr>
      <w:spacing w:after="0" w:line="240" w:lineRule="auto"/>
      <w:ind w:left="720"/>
      <w:contextualSpacing/>
    </w:pPr>
    <w:rPr>
      <w:rFonts w:eastAsia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7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5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82FB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2FB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2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82FBB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682FBB"/>
    <w:pPr>
      <w:spacing w:after="0" w:line="240" w:lineRule="auto"/>
      <w:ind w:left="720"/>
      <w:contextualSpacing/>
    </w:pPr>
    <w:rPr>
      <w:rFonts w:eastAsia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7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3625</Words>
  <Characters>2067</Characters>
  <Application>Microsoft Office Word</Application>
  <DocSecurity>0</DocSecurity>
  <Lines>17</Lines>
  <Paragraphs>11</Paragraphs>
  <ScaleCrop>false</ScaleCrop>
  <Company>SPecialiST RePack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2014-10-07T19:22:00Z</dcterms:created>
  <dcterms:modified xsi:type="dcterms:W3CDTF">2014-10-07T19:35:00Z</dcterms:modified>
</cp:coreProperties>
</file>